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AF" w:rsidRPr="00292F10" w:rsidRDefault="001921AF" w:rsidP="001921AF">
      <w:pPr>
        <w:rPr>
          <w:b/>
        </w:rPr>
      </w:pPr>
      <w:r w:rsidRPr="00292F10">
        <w:rPr>
          <w:b/>
        </w:rPr>
        <w:t>Załącznik nr 3</w:t>
      </w:r>
    </w:p>
    <w:p w:rsidR="001921AF" w:rsidRPr="00292F10" w:rsidRDefault="001921AF" w:rsidP="001921AF">
      <w:pPr>
        <w:outlineLvl w:val="4"/>
        <w:rPr>
          <w:b/>
          <w:bCs/>
        </w:rPr>
      </w:pPr>
      <w:r w:rsidRPr="00292F10">
        <w:rPr>
          <w:b/>
          <w:bCs/>
        </w:rPr>
        <w:t>do Szkolnego Programu Profilaktyki                                                                                                                                                                                                                                 Szkoły Podstawowej im. Tadeusza Kościuszki                                                                                                                                                                                                                   w Krojczynie</w:t>
      </w:r>
    </w:p>
    <w:p w:rsidR="001921AF" w:rsidRPr="00292F10" w:rsidRDefault="001921AF" w:rsidP="001921AF">
      <w:pPr>
        <w:rPr>
          <w:b/>
        </w:rPr>
      </w:pPr>
    </w:p>
    <w:p w:rsidR="001921AF" w:rsidRPr="009F5BC9" w:rsidRDefault="001921AF" w:rsidP="001921AF">
      <w:pPr>
        <w:ind w:left="720"/>
        <w:jc w:val="center"/>
        <w:rPr>
          <w:b/>
          <w:sz w:val="36"/>
          <w:szCs w:val="36"/>
        </w:rPr>
      </w:pPr>
      <w:r w:rsidRPr="009F5BC9">
        <w:rPr>
          <w:b/>
          <w:sz w:val="36"/>
          <w:szCs w:val="36"/>
        </w:rPr>
        <w:t xml:space="preserve">Program profilaktyczny skierowany do uczniów klas I-III „ Cukierki„ </w:t>
      </w:r>
      <w:r>
        <w:rPr>
          <w:b/>
          <w:sz w:val="36"/>
          <w:szCs w:val="36"/>
        </w:rPr>
        <w:t xml:space="preserve">                                      </w:t>
      </w:r>
      <w:r w:rsidRPr="009F5BC9">
        <w:rPr>
          <w:b/>
          <w:sz w:val="36"/>
          <w:szCs w:val="36"/>
        </w:rPr>
        <w:t>- autorzy M. Maciążek, W. Wiśniewska</w:t>
      </w:r>
    </w:p>
    <w:p w:rsidR="001921AF" w:rsidRPr="00292F10" w:rsidRDefault="001921AF" w:rsidP="001921AF">
      <w:r w:rsidRPr="00292F10">
        <w:t>Program profilaktyczny dla dzieci przedszkolnych i uczniów nauczania zintegrowanego szkoły podstawowej, oparty na bajce profilaktycznej.</w:t>
      </w:r>
    </w:p>
    <w:p w:rsidR="001921AF" w:rsidRPr="00292F10" w:rsidRDefault="001921AF" w:rsidP="001921AF">
      <w:pPr>
        <w:pStyle w:val="FR4"/>
        <w:spacing w:before="0"/>
        <w:rPr>
          <w:rFonts w:ascii="Times New Roman" w:hAnsi="Times New Roman" w:cs="Times New Roman"/>
          <w:i w:val="0"/>
          <w:sz w:val="24"/>
          <w:szCs w:val="24"/>
        </w:rPr>
      </w:pPr>
      <w:r w:rsidRPr="00292F10">
        <w:rPr>
          <w:rFonts w:ascii="Times New Roman" w:hAnsi="Times New Roman" w:cs="Times New Roman"/>
          <w:i w:val="0"/>
          <w:sz w:val="24"/>
          <w:szCs w:val="24"/>
        </w:rPr>
        <w:t>Cele zajęć:</w:t>
      </w:r>
    </w:p>
    <w:p w:rsidR="001921AF" w:rsidRPr="00292F10" w:rsidRDefault="001921AF" w:rsidP="001921AF">
      <w:pPr>
        <w:numPr>
          <w:ilvl w:val="0"/>
          <w:numId w:val="1"/>
        </w:numPr>
      </w:pPr>
      <w:r w:rsidRPr="00292F10">
        <w:t>uzyskanie podstawowych informacji dotyczących środków uzależniających i zagrożeń z nimi związanych;</w:t>
      </w:r>
    </w:p>
    <w:p w:rsidR="001921AF" w:rsidRPr="00292F10" w:rsidRDefault="001921AF" w:rsidP="001921AF">
      <w:pPr>
        <w:numPr>
          <w:ilvl w:val="0"/>
          <w:numId w:val="1"/>
        </w:numPr>
      </w:pPr>
      <w:r w:rsidRPr="00292F10">
        <w:t>umiejętność zauważania i nazywania uczuć własnych i innych ludzi;</w:t>
      </w:r>
    </w:p>
    <w:p w:rsidR="001921AF" w:rsidRPr="00292F10" w:rsidRDefault="001921AF" w:rsidP="001921AF">
      <w:pPr>
        <w:numPr>
          <w:ilvl w:val="0"/>
          <w:numId w:val="1"/>
        </w:numPr>
      </w:pPr>
      <w:r w:rsidRPr="00292F10">
        <w:t>rozwijanie samodzielnego i twórczego myślenia;</w:t>
      </w:r>
    </w:p>
    <w:p w:rsidR="001921AF" w:rsidRPr="00292F10" w:rsidRDefault="001921AF" w:rsidP="001921AF">
      <w:pPr>
        <w:numPr>
          <w:ilvl w:val="0"/>
          <w:numId w:val="1"/>
        </w:numPr>
      </w:pPr>
      <w:r w:rsidRPr="00292F10">
        <w:t>wzmocnienie pozytywnego obrazu samego siebie i samooceny;</w:t>
      </w:r>
    </w:p>
    <w:p w:rsidR="001921AF" w:rsidRPr="00292F10" w:rsidRDefault="001921AF" w:rsidP="001921AF">
      <w:pPr>
        <w:numPr>
          <w:ilvl w:val="0"/>
          <w:numId w:val="1"/>
        </w:numPr>
      </w:pPr>
      <w:r w:rsidRPr="00292F10">
        <w:t>nauka współpracy jako formy zapobiegającej zachowaniom agresywnym;</w:t>
      </w:r>
    </w:p>
    <w:p w:rsidR="001921AF" w:rsidRPr="00292F10" w:rsidRDefault="001921AF" w:rsidP="001921AF">
      <w:pPr>
        <w:numPr>
          <w:ilvl w:val="0"/>
          <w:numId w:val="1"/>
        </w:numPr>
      </w:pPr>
      <w:r w:rsidRPr="00292F10">
        <w:t>kształtowanie umiejętności troski o własne bezpieczeństwo w relacjach z innymi;</w:t>
      </w:r>
    </w:p>
    <w:p w:rsidR="001921AF" w:rsidRPr="00292F10" w:rsidRDefault="001921AF" w:rsidP="001921AF">
      <w:pPr>
        <w:numPr>
          <w:ilvl w:val="0"/>
          <w:numId w:val="1"/>
        </w:numPr>
      </w:pPr>
      <w:r w:rsidRPr="00292F10">
        <w:t>nauka postaw asertywnych względem osób nieznajomych;</w:t>
      </w:r>
    </w:p>
    <w:p w:rsidR="001921AF" w:rsidRPr="00292F10" w:rsidRDefault="001921AF" w:rsidP="001921AF">
      <w:pPr>
        <w:numPr>
          <w:ilvl w:val="0"/>
          <w:numId w:val="1"/>
        </w:numPr>
      </w:pPr>
      <w:r w:rsidRPr="00292F10">
        <w:t>bliższe poznanie personelu niepedagogicznego w szkole jako osób dbających o bezpieczeństwo szkoły i uczniów;</w:t>
      </w:r>
    </w:p>
    <w:p w:rsidR="001921AF" w:rsidRPr="00292F10" w:rsidRDefault="001921AF" w:rsidP="001921AF">
      <w:pPr>
        <w:numPr>
          <w:ilvl w:val="0"/>
          <w:numId w:val="1"/>
        </w:numPr>
      </w:pPr>
      <w:r w:rsidRPr="00292F10">
        <w:t>rozwijanie współpracy z rodzicami.</w:t>
      </w:r>
    </w:p>
    <w:p w:rsidR="001921AF" w:rsidRPr="00292F10" w:rsidRDefault="001921AF" w:rsidP="001921AF">
      <w:pPr>
        <w:ind w:left="480"/>
      </w:pPr>
      <w:r w:rsidRPr="00292F10">
        <w:rPr>
          <w:b/>
        </w:rPr>
        <w:t>Uczestnicy</w:t>
      </w:r>
    </w:p>
    <w:p w:rsidR="001921AF" w:rsidRPr="00292F10" w:rsidRDefault="001921AF" w:rsidP="001921AF">
      <w:r w:rsidRPr="00292F10">
        <w:t>W zajęciach mogą uczestniczyć dzieci od 5 roku życia do 11, tzn. od przedszkola do czwartej klasy szkoły podstawowej. Wielkość grupy jest dowolna.   W grupach powyżej 30 osób potrzebni będą dwaj opiekunowie - realizatorzy.</w:t>
      </w:r>
    </w:p>
    <w:p w:rsidR="001921AF" w:rsidRPr="00292F10" w:rsidRDefault="001921AF" w:rsidP="001921AF">
      <w:pPr>
        <w:ind w:left="480"/>
      </w:pPr>
      <w:r w:rsidRPr="00292F10">
        <w:rPr>
          <w:b/>
        </w:rPr>
        <w:t>Czas trwania</w:t>
      </w:r>
    </w:p>
    <w:p w:rsidR="001921AF" w:rsidRPr="00292F10" w:rsidRDefault="001921AF" w:rsidP="001921AF">
      <w:r w:rsidRPr="00292F10">
        <w:t>Scenariusze zostały przygotowane na 8 spotkań trwających dwie godziny lekcyjne (z miejscem na przerwę w środku), w cotygodniowym cyklu. Istnieje pewna dowolność realizacji programu, ze względu na możliwość dostosowania go do tematu zajęć dydaktycznych lub wychowawczych. Ważne by zajęcia nie były zbytnio rozciągnięte ani odległe w czasie, to umożliwia ciągłość odcinków bajki.</w:t>
      </w:r>
    </w:p>
    <w:p w:rsidR="001921AF" w:rsidRPr="00292F10" w:rsidRDefault="001921AF" w:rsidP="001921AF">
      <w:pPr>
        <w:pStyle w:val="FR4"/>
        <w:spacing w:before="0"/>
        <w:rPr>
          <w:rFonts w:ascii="Times New Roman" w:hAnsi="Times New Roman" w:cs="Times New Roman"/>
          <w:i w:val="0"/>
          <w:sz w:val="24"/>
          <w:szCs w:val="24"/>
        </w:rPr>
      </w:pPr>
      <w:r w:rsidRPr="00292F10">
        <w:rPr>
          <w:rFonts w:ascii="Times New Roman" w:hAnsi="Times New Roman" w:cs="Times New Roman"/>
          <w:i w:val="0"/>
          <w:sz w:val="24"/>
          <w:szCs w:val="24"/>
        </w:rPr>
        <w:t>Miejsce</w:t>
      </w:r>
    </w:p>
    <w:p w:rsidR="001921AF" w:rsidRPr="00292F10" w:rsidRDefault="001921AF" w:rsidP="001921AF">
      <w:r w:rsidRPr="00292F10">
        <w:t>Sala, w której zarówno są stoliki umożliwiające dzieciom rysowanie, jak również przestrzeń (najlepiej z wykładziną na podłodze) do zabaw w kręgu (można wykorzystać szkolny korytarz).</w:t>
      </w:r>
    </w:p>
    <w:p w:rsidR="001921AF" w:rsidRPr="00292F10" w:rsidRDefault="001921AF" w:rsidP="001921AF">
      <w:pPr>
        <w:ind w:left="480"/>
        <w:rPr>
          <w:b/>
        </w:rPr>
      </w:pPr>
      <w:r w:rsidRPr="00292F10">
        <w:rPr>
          <w:b/>
        </w:rPr>
        <w:t>Realizatorzy</w:t>
      </w:r>
    </w:p>
    <w:p w:rsidR="001921AF" w:rsidRPr="00292F10" w:rsidRDefault="001921AF" w:rsidP="001921AF">
      <w:r w:rsidRPr="00292F10">
        <w:t xml:space="preserve">Nauczyciele( </w:t>
      </w:r>
      <w:proofErr w:type="spellStart"/>
      <w:r w:rsidRPr="00292F10">
        <w:t>wychowacy</w:t>
      </w:r>
      <w:proofErr w:type="spellEnd"/>
      <w:r w:rsidRPr="00292F10">
        <w:t xml:space="preserve"> ) klas 0-III pod kierunkiem nauczycieli przeszkolonych tj. </w:t>
      </w:r>
      <w:proofErr w:type="spellStart"/>
      <w:r w:rsidRPr="00292F10">
        <w:t>A.Bielickiej</w:t>
      </w:r>
      <w:proofErr w:type="spellEnd"/>
      <w:r w:rsidRPr="00292F10">
        <w:t xml:space="preserve"> i M .Zalewskiej.</w:t>
      </w:r>
    </w:p>
    <w:p w:rsidR="001921AF" w:rsidRPr="00292F10" w:rsidRDefault="001921AF" w:rsidP="001921AF"/>
    <w:p w:rsidR="001921AF" w:rsidRPr="00292F10" w:rsidRDefault="001921AF" w:rsidP="001921AF">
      <w:pPr>
        <w:jc w:val="center"/>
        <w:rPr>
          <w:b/>
        </w:rPr>
      </w:pPr>
    </w:p>
    <w:p w:rsidR="001921AF" w:rsidRPr="00292F10" w:rsidRDefault="001921AF" w:rsidP="001921AF">
      <w:pPr>
        <w:jc w:val="center"/>
      </w:pPr>
      <w:r w:rsidRPr="00292F10">
        <w:rPr>
          <w:b/>
        </w:rPr>
        <w:t>Spotkanie  1</w:t>
      </w:r>
    </w:p>
    <w:p w:rsidR="001921AF" w:rsidRPr="00292F10" w:rsidRDefault="001921AF" w:rsidP="001921AF">
      <w:r w:rsidRPr="00292F10">
        <w:rPr>
          <w:b/>
        </w:rPr>
        <w:t>Przygotowanie:</w:t>
      </w:r>
    </w:p>
    <w:p w:rsidR="001921AF" w:rsidRPr="00292F10" w:rsidRDefault="001921AF" w:rsidP="001921AF">
      <w:r w:rsidRPr="00292F10">
        <w:t>Dzień wcześniej należy poprosić dzieci, by przyniosły ze sobą bloki rysunkowe i kredki.</w:t>
      </w:r>
    </w:p>
    <w:p w:rsidR="001921AF" w:rsidRPr="00292F10" w:rsidRDefault="001921AF" w:rsidP="001921AF">
      <w:r w:rsidRPr="00292F10">
        <w:t>Samemu należy przygotować duże szare koperty, bądź tekturowe teczki oraz l odcinek tekstu bajki (aneks nr l po jednym egzemplarzu dla każdego dziecka.</w:t>
      </w:r>
    </w:p>
    <w:p w:rsidR="001921AF" w:rsidRPr="00292F10" w:rsidRDefault="001921AF" w:rsidP="001921AF">
      <w:r w:rsidRPr="00292F10">
        <w:rPr>
          <w:b/>
        </w:rPr>
        <w:t>Treści:</w:t>
      </w:r>
    </w:p>
    <w:p w:rsidR="001921AF" w:rsidRPr="00292F10" w:rsidRDefault="001921AF" w:rsidP="001921AF">
      <w:pPr>
        <w:ind w:right="400"/>
      </w:pPr>
      <w:r w:rsidRPr="00292F10">
        <w:lastRenderedPageBreak/>
        <w:t xml:space="preserve">1.  Osoba zagrażająca bezpieczeństwu dzieci może wyglądać zwyczajnie, jej wygląd może wzbudzać zaufanie. </w:t>
      </w:r>
    </w:p>
    <w:p w:rsidR="001921AF" w:rsidRPr="00292F10" w:rsidRDefault="001921AF" w:rsidP="001921AF">
      <w:pPr>
        <w:ind w:right="400"/>
      </w:pPr>
      <w:r w:rsidRPr="00292F10">
        <w:t>2. Przedmioty, którymi się posługuje mogą wydawać się atrakcyjne np. cukierki, gumy do żucia, naklejki.</w:t>
      </w:r>
    </w:p>
    <w:p w:rsidR="001921AF" w:rsidRPr="00292F10" w:rsidRDefault="001921AF" w:rsidP="001921AF">
      <w:pPr>
        <w:rPr>
          <w:b/>
        </w:rPr>
      </w:pPr>
      <w:r w:rsidRPr="00292F10">
        <w:rPr>
          <w:b/>
        </w:rPr>
        <w:t xml:space="preserve">Realizacja: </w:t>
      </w:r>
      <w:proofErr w:type="spellStart"/>
      <w:r w:rsidRPr="00292F10">
        <w:t>Wg</w:t>
      </w:r>
      <w:proofErr w:type="spellEnd"/>
      <w:r w:rsidRPr="00292F10">
        <w:t xml:space="preserve">. scenariusza.                                                            </w:t>
      </w:r>
      <w:r w:rsidRPr="00292F10">
        <w:rPr>
          <w:b/>
        </w:rPr>
        <w:t>Spotkanie 2</w:t>
      </w:r>
    </w:p>
    <w:p w:rsidR="001921AF" w:rsidRPr="00292F10" w:rsidRDefault="001921AF" w:rsidP="001921AF">
      <w:r w:rsidRPr="00292F10">
        <w:rPr>
          <w:b/>
        </w:rPr>
        <w:t>Przygotowanie:</w:t>
      </w:r>
    </w:p>
    <w:p w:rsidR="001921AF" w:rsidRPr="00292F10" w:rsidRDefault="001921AF" w:rsidP="001921AF">
      <w:r w:rsidRPr="00292F10">
        <w:t>Kolorowa kuleczka potrzebna do zabawy w zaczarowanego cukierka (nie powinien to być prawdziwy cukierek, żeby później nie budził skojarzeń).</w:t>
      </w:r>
    </w:p>
    <w:p w:rsidR="001921AF" w:rsidRPr="00292F10" w:rsidRDefault="001921AF" w:rsidP="001921AF">
      <w:r w:rsidRPr="00292F10">
        <w:t xml:space="preserve">Teksty drugiego odcinka opowieści (aneks 2), po jednym egzemplarzu dla każdego dziecka. </w:t>
      </w:r>
    </w:p>
    <w:p w:rsidR="001921AF" w:rsidRPr="00292F10" w:rsidRDefault="001921AF" w:rsidP="001921AF">
      <w:r w:rsidRPr="00292F10">
        <w:t>Muzyka na kasecie magnetofonowej (skoczna ludowa, klasyczna - do wyboru) i magnetofon albo instrumenty perkusyjne.</w:t>
      </w:r>
    </w:p>
    <w:p w:rsidR="001921AF" w:rsidRPr="00292F10" w:rsidRDefault="001921AF" w:rsidP="001921AF">
      <w:pPr>
        <w:pStyle w:val="FR1"/>
        <w:ind w:left="0"/>
        <w:rPr>
          <w:rFonts w:ascii="Times New Roman" w:hAnsi="Times New Roman" w:cs="Times New Roman"/>
          <w:b/>
          <w:sz w:val="24"/>
          <w:szCs w:val="24"/>
        </w:rPr>
      </w:pPr>
      <w:r w:rsidRPr="00292F10">
        <w:rPr>
          <w:rFonts w:ascii="Times New Roman" w:hAnsi="Times New Roman" w:cs="Times New Roman"/>
          <w:b/>
          <w:sz w:val="24"/>
          <w:szCs w:val="24"/>
        </w:rPr>
        <w:t>Treści:</w:t>
      </w:r>
    </w:p>
    <w:p w:rsidR="001921AF" w:rsidRPr="00292F10" w:rsidRDefault="001921AF" w:rsidP="001921AF">
      <w:r w:rsidRPr="00292F10">
        <w:t xml:space="preserve"> 1.Dzieci, które mogą być najbardziej narażone na niebezpieczeństwa, należeć do grupy ryzyka mogą być odrzucane przez rówieśników, mieć problemy rodzinne i szkolne." </w:t>
      </w:r>
    </w:p>
    <w:p w:rsidR="001921AF" w:rsidRPr="00292F10" w:rsidRDefault="001921AF" w:rsidP="001921AF">
      <w:r w:rsidRPr="00292F10">
        <w:t xml:space="preserve">2. Wspólna zabawa i wzajemna pomoc może mieć znaczenie chroniące. </w:t>
      </w:r>
    </w:p>
    <w:p w:rsidR="001921AF" w:rsidRPr="00292F10" w:rsidRDefault="001921AF" w:rsidP="001921AF">
      <w:r w:rsidRPr="00292F10">
        <w:t>3. Używanie środków psychoaktywnych wiąże się z trudnościami w relacjach z rówieśnikami, zaburzaniem procesów decyzyjnych.</w:t>
      </w:r>
    </w:p>
    <w:p w:rsidR="001921AF" w:rsidRPr="00292F10" w:rsidRDefault="001921AF" w:rsidP="001921AF">
      <w:pPr>
        <w:rPr>
          <w:b/>
        </w:rPr>
      </w:pPr>
      <w:r w:rsidRPr="00292F10">
        <w:rPr>
          <w:b/>
        </w:rPr>
        <w:t xml:space="preserve">Realizacja: </w:t>
      </w:r>
      <w:proofErr w:type="spellStart"/>
      <w:r w:rsidRPr="00292F10">
        <w:t>Wg</w:t>
      </w:r>
      <w:proofErr w:type="spellEnd"/>
      <w:r w:rsidRPr="00292F10">
        <w:t xml:space="preserve">. scenariusza.                                                                               </w:t>
      </w:r>
    </w:p>
    <w:p w:rsidR="001921AF" w:rsidRPr="00292F10" w:rsidRDefault="001921AF" w:rsidP="001921AF">
      <w:pPr>
        <w:jc w:val="center"/>
      </w:pPr>
      <w:r w:rsidRPr="00292F10">
        <w:rPr>
          <w:b/>
        </w:rPr>
        <w:t>Spotkanie 3</w:t>
      </w:r>
    </w:p>
    <w:p w:rsidR="001921AF" w:rsidRPr="00292F10" w:rsidRDefault="001921AF" w:rsidP="001921AF">
      <w:r w:rsidRPr="00292F10">
        <w:rPr>
          <w:b/>
        </w:rPr>
        <w:t>Przygotowanie;</w:t>
      </w:r>
    </w:p>
    <w:p w:rsidR="001921AF" w:rsidRPr="00292F10" w:rsidRDefault="001921AF" w:rsidP="001921AF">
      <w:pPr>
        <w:ind w:right="322"/>
      </w:pPr>
      <w:r w:rsidRPr="00292F10">
        <w:t>Ilustracje do uczuć: rysunki, zdjęcia min wyrażających emocje (aneksy 3). Karty z nazwami uczuć (aneks 4). Tekst dla dzieci z kolejnym odcinkiem bajki (aneks 5).</w:t>
      </w:r>
    </w:p>
    <w:p w:rsidR="001921AF" w:rsidRPr="00292F10" w:rsidRDefault="001921AF" w:rsidP="001921AF">
      <w:r w:rsidRPr="00292F10">
        <w:t>Zaproszenie pani  woźnej  na rozmowę z dziećmi.  Może być aneks 6 - z ramkami do portretu, dla każdego dziecka. Komiks (aneks 7) dla każdego dziecka.</w:t>
      </w:r>
    </w:p>
    <w:p w:rsidR="001921AF" w:rsidRPr="00292F10" w:rsidRDefault="001921AF" w:rsidP="001921AF">
      <w:r w:rsidRPr="00292F10">
        <w:rPr>
          <w:b/>
        </w:rPr>
        <w:t>Treści:</w:t>
      </w:r>
    </w:p>
    <w:p w:rsidR="001921AF" w:rsidRPr="00292F10" w:rsidRDefault="001921AF" w:rsidP="001921AF">
      <w:r w:rsidRPr="00292F10">
        <w:t>1. Mowa ciała może mieć duże znaczenie w szczególności dla okazywania uczuć i odgadywania uczuć innych ludzi.</w:t>
      </w:r>
    </w:p>
    <w:p w:rsidR="001921AF" w:rsidRPr="00292F10" w:rsidRDefault="001921AF" w:rsidP="001921AF">
      <w:r w:rsidRPr="00292F10">
        <w:t>2.Powinniśmy pomagać innym gdy tego potrzebują.</w:t>
      </w:r>
    </w:p>
    <w:p w:rsidR="001921AF" w:rsidRPr="00292F10" w:rsidRDefault="001921AF" w:rsidP="001921AF">
      <w:r w:rsidRPr="00292F10">
        <w:t>3.W sytuacji zagrożenia dzieci mogą również zgłaszać się o pomoc do personelu technicznego szkoły.</w:t>
      </w:r>
    </w:p>
    <w:p w:rsidR="001921AF" w:rsidRPr="00292F10" w:rsidRDefault="001921AF" w:rsidP="001921AF">
      <w:r w:rsidRPr="00292F10">
        <w:t>4.Wszystkim ludziom należy się szacunek bez względu na rodzaj wykonywanej pracy.</w:t>
      </w:r>
    </w:p>
    <w:p w:rsidR="001921AF" w:rsidRPr="00292F10" w:rsidRDefault="001921AF" w:rsidP="001921AF">
      <w:r w:rsidRPr="00292F10">
        <w:rPr>
          <w:b/>
        </w:rPr>
        <w:t xml:space="preserve">Realizacja: </w:t>
      </w:r>
      <w:proofErr w:type="spellStart"/>
      <w:r w:rsidRPr="00292F10">
        <w:t>Wg</w:t>
      </w:r>
      <w:proofErr w:type="spellEnd"/>
      <w:r w:rsidRPr="00292F10">
        <w:t xml:space="preserve">. scenariusza.                                                                     </w:t>
      </w:r>
    </w:p>
    <w:p w:rsidR="001921AF" w:rsidRPr="00292F10" w:rsidRDefault="001921AF" w:rsidP="001921AF"/>
    <w:p w:rsidR="001921AF" w:rsidRPr="00292F10" w:rsidRDefault="001921AF" w:rsidP="001921AF">
      <w:pPr>
        <w:rPr>
          <w:b/>
        </w:rPr>
      </w:pPr>
      <w:r w:rsidRPr="00292F10">
        <w:t xml:space="preserve">          </w:t>
      </w:r>
    </w:p>
    <w:p w:rsidR="001921AF" w:rsidRDefault="001921AF" w:rsidP="001921AF">
      <w:pPr>
        <w:pStyle w:val="FR1"/>
        <w:rPr>
          <w:rFonts w:ascii="Times New Roman" w:hAnsi="Times New Roman" w:cs="Times New Roman"/>
          <w:b/>
          <w:sz w:val="24"/>
          <w:szCs w:val="24"/>
        </w:rPr>
      </w:pPr>
      <w:r w:rsidRPr="00292F10">
        <w:rPr>
          <w:rFonts w:ascii="Times New Roman" w:hAnsi="Times New Roman" w:cs="Times New Roman"/>
          <w:b/>
          <w:sz w:val="24"/>
          <w:szCs w:val="24"/>
        </w:rPr>
        <w:t xml:space="preserve">                                                                                                      </w:t>
      </w:r>
    </w:p>
    <w:p w:rsidR="001921AF" w:rsidRPr="00292F10" w:rsidRDefault="001921AF" w:rsidP="001921AF">
      <w:pPr>
        <w:pStyle w:val="FR1"/>
        <w:rPr>
          <w:rFonts w:ascii="Times New Roman" w:hAnsi="Times New Roman" w:cs="Times New Roman"/>
          <w:b/>
          <w:sz w:val="24"/>
          <w:szCs w:val="24"/>
        </w:rPr>
      </w:pPr>
      <w:r>
        <w:rPr>
          <w:rFonts w:ascii="Times New Roman" w:hAnsi="Times New Roman" w:cs="Times New Roman"/>
          <w:b/>
          <w:sz w:val="24"/>
          <w:szCs w:val="24"/>
        </w:rPr>
        <w:t xml:space="preserve">                                                                                                 </w:t>
      </w:r>
      <w:r w:rsidRPr="00292F10">
        <w:rPr>
          <w:rFonts w:ascii="Times New Roman" w:hAnsi="Times New Roman" w:cs="Times New Roman"/>
          <w:b/>
          <w:sz w:val="24"/>
          <w:szCs w:val="24"/>
        </w:rPr>
        <w:t>Spotkanie 4</w:t>
      </w:r>
    </w:p>
    <w:p w:rsidR="001921AF" w:rsidRPr="00292F10" w:rsidRDefault="001921AF" w:rsidP="001921AF">
      <w:pPr>
        <w:rPr>
          <w:b/>
        </w:rPr>
      </w:pPr>
      <w:r w:rsidRPr="00292F10">
        <w:rPr>
          <w:b/>
        </w:rPr>
        <w:t>Przygotowanie:</w:t>
      </w:r>
    </w:p>
    <w:p w:rsidR="001921AF" w:rsidRPr="00292F10" w:rsidRDefault="001921AF" w:rsidP="001921AF">
      <w:r w:rsidRPr="00292F10">
        <w:t>Kolejny fragment tekstu dla każdego dziecka (aneks 8).</w:t>
      </w:r>
    </w:p>
    <w:p w:rsidR="001921AF" w:rsidRPr="00292F10" w:rsidRDefault="001921AF" w:rsidP="001921AF">
      <w:r w:rsidRPr="00292F10">
        <w:t xml:space="preserve">Kolorowe paski formatu </w:t>
      </w:r>
      <w:smartTag w:uri="urn:schemas-microsoft-com:office:smarttags" w:element="metricconverter">
        <w:smartTagPr>
          <w:attr w:name="ProductID" w:val="7 cm"/>
        </w:smartTagPr>
        <w:r w:rsidRPr="00292F10">
          <w:t>7 cm</w:t>
        </w:r>
      </w:smartTag>
      <w:r w:rsidRPr="00292F10">
        <w:t xml:space="preserve"> na </w:t>
      </w:r>
      <w:smartTag w:uri="urn:schemas-microsoft-com:office:smarttags" w:element="metricconverter">
        <w:smartTagPr>
          <w:attr w:name="ProductID" w:val="20 cm"/>
        </w:smartTagPr>
        <w:r w:rsidRPr="00292F10">
          <w:t>20 cm</w:t>
        </w:r>
      </w:smartTag>
      <w:r w:rsidRPr="00292F10">
        <w:t>, po dwa lub więcej dla każdego dziecka.</w:t>
      </w:r>
    </w:p>
    <w:p w:rsidR="001921AF" w:rsidRPr="00292F10" w:rsidRDefault="001921AF" w:rsidP="001921AF">
      <w:r w:rsidRPr="00292F10">
        <w:t>Lista telefonów alarmowych (aneks 9), po dwa egzemplarze dla każdego dziecka.</w:t>
      </w:r>
    </w:p>
    <w:p w:rsidR="001921AF" w:rsidRPr="00292F10" w:rsidRDefault="001921AF" w:rsidP="001921AF">
      <w:r w:rsidRPr="00292F10">
        <w:t xml:space="preserve">Jeśli program realizuje jedna osoba dobrze jest zaprosić koleżankę do pomocy (np. przy odegraniu scenki); można też poprowadzić samemu. </w:t>
      </w:r>
    </w:p>
    <w:p w:rsidR="001921AF" w:rsidRPr="00292F10" w:rsidRDefault="001921AF" w:rsidP="001921AF">
      <w:r w:rsidRPr="00292F10">
        <w:t>Komiks (aneks 10) dla każdego dziecka.</w:t>
      </w:r>
    </w:p>
    <w:p w:rsidR="001921AF" w:rsidRPr="00292F10" w:rsidRDefault="001921AF" w:rsidP="001921AF">
      <w:pPr>
        <w:rPr>
          <w:b/>
        </w:rPr>
      </w:pPr>
      <w:r w:rsidRPr="00292F10">
        <w:rPr>
          <w:b/>
        </w:rPr>
        <w:t>Treści:</w:t>
      </w:r>
    </w:p>
    <w:p w:rsidR="001921AF" w:rsidRPr="00292F10" w:rsidRDefault="001921AF" w:rsidP="001921AF">
      <w:r w:rsidRPr="00292F10">
        <w:t>1.Ważne jest uważne obserwowanie świata zewnętrznego, zarówno ze względu na jego piękno ale także różne niebezpieczeństwa, które mogą nam zagrażać.</w:t>
      </w:r>
    </w:p>
    <w:p w:rsidR="001921AF" w:rsidRPr="00292F10" w:rsidRDefault="001921AF" w:rsidP="001921AF">
      <w:r w:rsidRPr="00292F10">
        <w:t xml:space="preserve">2.Dzieci powinny mieć ograniczone zaufanie do obcych dorosłych. </w:t>
      </w:r>
    </w:p>
    <w:p w:rsidR="001921AF" w:rsidRPr="00292F10" w:rsidRDefault="001921AF" w:rsidP="001921AF">
      <w:r w:rsidRPr="00292F10">
        <w:t>3.Gdy ktoś obcy zaczepia dziecko lub puka do drzwi, powinno nie wchodzić z nim w kontakt, odmówić, nie otwierać drzwi.</w:t>
      </w:r>
    </w:p>
    <w:p w:rsidR="001921AF" w:rsidRPr="00D02B92" w:rsidRDefault="001921AF" w:rsidP="001921AF">
      <w:pPr>
        <w:spacing w:before="120"/>
        <w:rPr>
          <w:b/>
        </w:rPr>
      </w:pPr>
      <w:r w:rsidRPr="00292F10">
        <w:rPr>
          <w:b/>
        </w:rPr>
        <w:t xml:space="preserve">Realizacja: </w:t>
      </w:r>
      <w:proofErr w:type="spellStart"/>
      <w:r w:rsidRPr="00292F10">
        <w:t>Wg</w:t>
      </w:r>
      <w:proofErr w:type="spellEnd"/>
      <w:r w:rsidRPr="00292F10">
        <w:t xml:space="preserve">. scenariusza.                                                                               </w:t>
      </w:r>
    </w:p>
    <w:p w:rsidR="001921AF" w:rsidRPr="00292F10" w:rsidRDefault="001921AF" w:rsidP="001921AF">
      <w:pPr>
        <w:jc w:val="center"/>
        <w:rPr>
          <w:b/>
        </w:rPr>
      </w:pPr>
      <w:r w:rsidRPr="00292F10">
        <w:rPr>
          <w:b/>
        </w:rPr>
        <w:lastRenderedPageBreak/>
        <w:t>Spotkanie 5</w:t>
      </w:r>
    </w:p>
    <w:p w:rsidR="001921AF" w:rsidRPr="00292F10" w:rsidRDefault="001921AF" w:rsidP="001921AF">
      <w:pPr>
        <w:spacing w:before="140"/>
        <w:rPr>
          <w:b/>
        </w:rPr>
      </w:pPr>
      <w:r w:rsidRPr="00292F10">
        <w:rPr>
          <w:b/>
        </w:rPr>
        <w:t>Przygotowanie:</w:t>
      </w:r>
    </w:p>
    <w:p w:rsidR="001921AF" w:rsidRPr="00292F10" w:rsidRDefault="001921AF" w:rsidP="001921AF">
      <w:r w:rsidRPr="00292F10">
        <w:t>Kolejny fragment opowieści dla każdego dziecka (aneks 11).</w:t>
      </w:r>
    </w:p>
    <w:p w:rsidR="001921AF" w:rsidRPr="00292F10" w:rsidRDefault="001921AF" w:rsidP="001921AF">
      <w:r w:rsidRPr="00292F10">
        <w:t>Zaproszenie pani / pana STOP, lub innej osoby pracującej w szkole.</w:t>
      </w:r>
    </w:p>
    <w:p w:rsidR="001921AF" w:rsidRPr="00292F10" w:rsidRDefault="001921AF" w:rsidP="001921AF">
      <w:r w:rsidRPr="00292F10">
        <w:t xml:space="preserve">Niezbyt mocna nitka ok. </w:t>
      </w:r>
      <w:smartTag w:uri="urn:schemas-microsoft-com:office:smarttags" w:element="metricconverter">
        <w:smartTagPr>
          <w:attr w:name="ProductID" w:val="5 metr￳w"/>
        </w:smartTagPr>
        <w:r w:rsidRPr="00292F10">
          <w:t>5 metrów</w:t>
        </w:r>
      </w:smartTag>
      <w:r w:rsidRPr="00292F10">
        <w:t>.</w:t>
      </w:r>
    </w:p>
    <w:p w:rsidR="001921AF" w:rsidRPr="00292F10" w:rsidRDefault="001921AF" w:rsidP="001921AF">
      <w:r w:rsidRPr="00292F10">
        <w:t>Karty do pracy w małych grupach, dla każdej grupy jeden komplet (aneks 12 oraz aneks 13 pocięty w na paski).</w:t>
      </w:r>
    </w:p>
    <w:p w:rsidR="001921AF" w:rsidRPr="00D02B92" w:rsidRDefault="001921AF" w:rsidP="001921AF">
      <w:r w:rsidRPr="00292F10">
        <w:t>Komiks</w:t>
      </w:r>
      <w:r>
        <w:t xml:space="preserve"> (aneks 14) dla każdego dziecka.</w:t>
      </w:r>
    </w:p>
    <w:p w:rsidR="001921AF" w:rsidRPr="00292F10" w:rsidRDefault="001921AF" w:rsidP="001921AF">
      <w:pPr>
        <w:spacing w:before="140"/>
        <w:rPr>
          <w:b/>
        </w:rPr>
      </w:pPr>
      <w:r w:rsidRPr="00292F10">
        <w:rPr>
          <w:b/>
        </w:rPr>
        <w:t>Treści:</w:t>
      </w:r>
    </w:p>
    <w:p w:rsidR="001921AF" w:rsidRPr="00292F10" w:rsidRDefault="001921AF" w:rsidP="001921AF">
      <w:pPr>
        <w:spacing w:before="140"/>
        <w:rPr>
          <w:b/>
        </w:rPr>
      </w:pPr>
      <w:r w:rsidRPr="00292F10">
        <w:t xml:space="preserve"> 1.Substancje psychoaktywne mogą mieć atrakcyjny wygląd, ich działanie zaburza funkcjonowanie człowieka w wielu</w:t>
      </w:r>
      <w:r w:rsidRPr="00292F10">
        <w:rPr>
          <w:b/>
        </w:rPr>
        <w:t xml:space="preserve"> </w:t>
      </w:r>
      <w:r w:rsidRPr="00292F10">
        <w:t xml:space="preserve">płaszczyznach: fizycznej, emocjonalnej, intelektualnej i społecznej. </w:t>
      </w:r>
    </w:p>
    <w:p w:rsidR="001921AF" w:rsidRPr="00292F10" w:rsidRDefault="001921AF" w:rsidP="001921AF">
      <w:pPr>
        <w:ind w:right="200"/>
      </w:pPr>
      <w:r w:rsidRPr="00292F10">
        <w:t>2.W sytuacji namawiania do użycia substancji psychoaktywnych człowiek może stanowczo odmówić, bronić swojego</w:t>
      </w:r>
    </w:p>
    <w:p w:rsidR="001921AF" w:rsidRPr="00292F10" w:rsidRDefault="001921AF" w:rsidP="001921AF">
      <w:r w:rsidRPr="00292F10">
        <w:t>bezpieczeństwa i szukać pomocy u innych ludzi.</w:t>
      </w:r>
    </w:p>
    <w:p w:rsidR="001921AF" w:rsidRPr="00D02B92" w:rsidRDefault="001921AF" w:rsidP="001921AF">
      <w:pPr>
        <w:spacing w:before="120"/>
        <w:rPr>
          <w:b/>
        </w:rPr>
      </w:pPr>
      <w:r w:rsidRPr="00292F10">
        <w:rPr>
          <w:b/>
        </w:rPr>
        <w:t xml:space="preserve">Realizacja: </w:t>
      </w:r>
      <w:proofErr w:type="spellStart"/>
      <w:r w:rsidRPr="00292F10">
        <w:t>Wg</w:t>
      </w:r>
      <w:proofErr w:type="spellEnd"/>
      <w:r w:rsidRPr="00292F10">
        <w:t xml:space="preserve">. scenariusza.                                                                               </w:t>
      </w:r>
      <w:r w:rsidRPr="00292F10">
        <w:rPr>
          <w:b/>
        </w:rPr>
        <w:t>Spotkanie 6</w:t>
      </w:r>
    </w:p>
    <w:p w:rsidR="001921AF" w:rsidRPr="00292F10" w:rsidRDefault="001921AF" w:rsidP="001921AF">
      <w:pPr>
        <w:spacing w:before="300"/>
      </w:pPr>
      <w:r w:rsidRPr="00292F10">
        <w:rPr>
          <w:b/>
        </w:rPr>
        <w:t>Przygotowanie:</w:t>
      </w:r>
    </w:p>
    <w:p w:rsidR="001921AF" w:rsidRPr="00292F10" w:rsidRDefault="001921AF" w:rsidP="001921AF">
      <w:r w:rsidRPr="00292F10">
        <w:t>1.Przygotowanie wizytówek dla każdego dziecka (aneks 15).</w:t>
      </w:r>
    </w:p>
    <w:p w:rsidR="001921AF" w:rsidRPr="00292F10" w:rsidRDefault="001921AF" w:rsidP="001921AF">
      <w:r w:rsidRPr="00292F10">
        <w:t>2.Przygotowanie tekstów dla każdego dziecka (aneks 16).</w:t>
      </w:r>
    </w:p>
    <w:p w:rsidR="001921AF" w:rsidRPr="00292F10" w:rsidRDefault="001921AF" w:rsidP="001921AF">
      <w:r w:rsidRPr="00292F10">
        <w:t>3.Zaproszenie pani kucharki; Może być aneks 17 z ramką do portretu i podpisu , dla każdego dziecka;</w:t>
      </w:r>
    </w:p>
    <w:p w:rsidR="001921AF" w:rsidRPr="00292F10" w:rsidRDefault="001921AF" w:rsidP="001921AF">
      <w:pPr>
        <w:ind w:right="4000"/>
      </w:pPr>
      <w:r w:rsidRPr="00292F10">
        <w:t xml:space="preserve">4.Linijka, centymetr, miarka itp. </w:t>
      </w:r>
      <w:r w:rsidRPr="00292F10">
        <w:rPr>
          <w:b/>
        </w:rPr>
        <w:t>&lt;•</w:t>
      </w:r>
      <w:r w:rsidRPr="00292F10">
        <w:t xml:space="preserve"> Kartki z gazety formatu A2, jedna na 6-7 osób w klasie.</w:t>
      </w:r>
    </w:p>
    <w:p w:rsidR="001921AF" w:rsidRPr="00292F10" w:rsidRDefault="001921AF" w:rsidP="001921AF">
      <w:pPr>
        <w:spacing w:before="140"/>
      </w:pPr>
      <w:r w:rsidRPr="00292F10">
        <w:rPr>
          <w:b/>
        </w:rPr>
        <w:t>Treści:</w:t>
      </w:r>
    </w:p>
    <w:p w:rsidR="001921AF" w:rsidRPr="00292F10" w:rsidRDefault="001921AF" w:rsidP="001921AF">
      <w:pPr>
        <w:ind w:right="1600"/>
      </w:pPr>
      <w:r w:rsidRPr="00292F10">
        <w:t xml:space="preserve">1.Wszyscy są ważni i niepowtarzalni, dzięki temu grupa jest bogactwem i każdy jest potrzebny. </w:t>
      </w:r>
    </w:p>
    <w:p w:rsidR="001921AF" w:rsidRPr="00292F10" w:rsidRDefault="001921AF" w:rsidP="001921AF">
      <w:pPr>
        <w:ind w:right="1600"/>
      </w:pPr>
      <w:r w:rsidRPr="00292F10">
        <w:t>2. Personel techniczny może pomagać dzieciom  gdy jest taka potrzeba.</w:t>
      </w:r>
    </w:p>
    <w:p w:rsidR="001921AF" w:rsidRPr="00292F10" w:rsidRDefault="001921AF" w:rsidP="001921AF">
      <w:pPr>
        <w:spacing w:before="120"/>
        <w:rPr>
          <w:b/>
        </w:rPr>
      </w:pPr>
      <w:r w:rsidRPr="00292F10">
        <w:rPr>
          <w:b/>
        </w:rPr>
        <w:t xml:space="preserve">Realizacja: </w:t>
      </w:r>
      <w:proofErr w:type="spellStart"/>
      <w:r w:rsidRPr="00292F10">
        <w:t>Wg</w:t>
      </w:r>
      <w:proofErr w:type="spellEnd"/>
      <w:r w:rsidRPr="00292F10">
        <w:t xml:space="preserve">. scenariusza.                                                                               </w:t>
      </w:r>
    </w:p>
    <w:p w:rsidR="001921AF" w:rsidRPr="00292F10" w:rsidRDefault="001921AF" w:rsidP="001921AF">
      <w:pPr>
        <w:ind w:left="520"/>
        <w:jc w:val="center"/>
      </w:pPr>
      <w:r w:rsidRPr="00292F10">
        <w:rPr>
          <w:b/>
        </w:rPr>
        <w:t>Spotkanie z rodzicami</w:t>
      </w:r>
    </w:p>
    <w:p w:rsidR="001921AF" w:rsidRPr="00292F10" w:rsidRDefault="001921AF" w:rsidP="001921AF">
      <w:pPr>
        <w:spacing w:before="300"/>
        <w:ind w:right="200"/>
      </w:pPr>
      <w:r w:rsidRPr="00292F10">
        <w:t>Aby przeprowadzić program</w:t>
      </w:r>
      <w:r w:rsidRPr="00292F10">
        <w:rPr>
          <w:i/>
        </w:rPr>
        <w:t xml:space="preserve"> z </w:t>
      </w:r>
      <w:r w:rsidRPr="00292F10">
        <w:t>dziećmi należy najpierw krótko przedstawić go rodzicom. Zapoznać z treściami, odpowiedzieć na wszystkie pytania. Najlepiej w tym celu wykorzystać termin zwykłego zebrania w ciągu roku, by nie mnożyć dodatkowych spotkań dla rodziców</w:t>
      </w:r>
    </w:p>
    <w:p w:rsidR="001921AF" w:rsidRPr="00292F10" w:rsidRDefault="001921AF" w:rsidP="001921AF">
      <w:pPr>
        <w:spacing w:before="300"/>
        <w:ind w:right="200"/>
      </w:pPr>
      <w:r w:rsidRPr="00292F10">
        <w:rPr>
          <w:b/>
        </w:rPr>
        <w:t>Przebieg spotkania l:</w:t>
      </w:r>
    </w:p>
    <w:p w:rsidR="001921AF" w:rsidRPr="00292F10" w:rsidRDefault="001921AF" w:rsidP="001921AF">
      <w:pPr>
        <w:spacing w:before="120"/>
        <w:ind w:left="360" w:right="600" w:hanging="340"/>
      </w:pPr>
      <w:r w:rsidRPr="00292F10">
        <w:t>1.   Powitanie i dokładne przedstawienie siebie od strony zawodowej (praca z dziećmi) i zdobytych uprawnień do prowadzenia programu.</w:t>
      </w:r>
    </w:p>
    <w:p w:rsidR="001921AF" w:rsidRPr="00292F10" w:rsidRDefault="001921AF" w:rsidP="001921AF">
      <w:pPr>
        <w:spacing w:before="40"/>
        <w:ind w:left="360" w:right="200" w:hanging="340"/>
      </w:pPr>
      <w:r w:rsidRPr="00292F10">
        <w:t>2.   Przedstawienie celów programu (ew. mogą one być skopiowane i rozdane rodzicom, by mogli się z nimi zapoznać dokładniej).</w:t>
      </w:r>
    </w:p>
    <w:p w:rsidR="001921AF" w:rsidRPr="00292F10" w:rsidRDefault="001921AF" w:rsidP="001921AF">
      <w:pPr>
        <w:spacing w:before="60"/>
        <w:ind w:left="360" w:hanging="340"/>
      </w:pPr>
      <w:r w:rsidRPr="00292F10">
        <w:t>3.   Prezentacja wyników ankiet przeprowadzonych wśród dzieci i wyników rozmów rodziców z dziećmi po programie.</w:t>
      </w:r>
    </w:p>
    <w:p w:rsidR="001921AF" w:rsidRPr="00292F10" w:rsidRDefault="001921AF" w:rsidP="001921AF">
      <w:pPr>
        <w:spacing w:before="60"/>
        <w:ind w:left="360" w:hanging="340"/>
      </w:pPr>
      <w:r w:rsidRPr="00292F10">
        <w:t>4.   Informacja o tym, że program był już przeprowadzony i gdzie się to odbyło oraz odczytanie opinii o programie.</w:t>
      </w:r>
    </w:p>
    <w:p w:rsidR="001921AF" w:rsidRPr="00292F10" w:rsidRDefault="001921AF" w:rsidP="001921AF">
      <w:pPr>
        <w:spacing w:before="40"/>
        <w:ind w:left="360" w:hanging="340"/>
      </w:pPr>
      <w:r w:rsidRPr="00292F10">
        <w:lastRenderedPageBreak/>
        <w:t xml:space="preserve">5.   Zachęcenie rodziców do współpracy w różnych pracach domowych jakie będą miały dzieci i do rozmów na temat tego co działo się </w:t>
      </w:r>
      <w:r>
        <w:t xml:space="preserve">                    </w:t>
      </w:r>
      <w:r w:rsidRPr="00292F10">
        <w:t>na zajęciach objętych programem.</w:t>
      </w:r>
    </w:p>
    <w:p w:rsidR="001921AF" w:rsidRPr="00292F10" w:rsidRDefault="001921AF" w:rsidP="001921AF">
      <w:pPr>
        <w:spacing w:before="60"/>
        <w:ind w:left="360" w:hanging="340"/>
      </w:pPr>
      <w:r w:rsidRPr="00292F10">
        <w:t>6.   Informacja o tym kiedy będą się odbywały zajęcia i jak długo będą trwać.</w:t>
      </w:r>
    </w:p>
    <w:p w:rsidR="001921AF" w:rsidRDefault="001921AF" w:rsidP="001921AF">
      <w:pPr>
        <w:spacing w:before="60"/>
        <w:ind w:left="360" w:hanging="340"/>
      </w:pPr>
      <w:r w:rsidRPr="00292F10">
        <w:t>7.   Odpowiedzi na pytania rodziców.</w:t>
      </w:r>
    </w:p>
    <w:p w:rsidR="001921AF" w:rsidRPr="00292F10" w:rsidRDefault="001921AF" w:rsidP="001921AF">
      <w:pPr>
        <w:spacing w:before="60"/>
        <w:ind w:left="360" w:hanging="340"/>
      </w:pPr>
      <w:r w:rsidRPr="00292F10">
        <w:rPr>
          <w:b/>
        </w:rPr>
        <w:t xml:space="preserve">Przebieg spotkania </w:t>
      </w:r>
      <w:smartTag w:uri="urn:schemas-microsoft-com:office:smarttags" w:element="metricconverter">
        <w:smartTagPr>
          <w:attr w:name="ProductID" w:val="2 pt"/>
        </w:smartTagPr>
        <w:r w:rsidRPr="00292F10">
          <w:rPr>
            <w:b/>
          </w:rPr>
          <w:t>2 pt</w:t>
        </w:r>
      </w:smartTag>
      <w:r w:rsidRPr="00292F10">
        <w:rPr>
          <w:b/>
        </w:rPr>
        <w:t>. "Wystawa"</w:t>
      </w:r>
    </w:p>
    <w:p w:rsidR="001921AF" w:rsidRPr="00292F10" w:rsidRDefault="001921AF" w:rsidP="001921AF">
      <w:pPr>
        <w:ind w:left="360"/>
      </w:pPr>
      <w:r w:rsidRPr="00292F10">
        <w:t>Spotkanie powinno być zorganizowane w okolicach świąt bądź spotkań semestralnych ze względu na jego niezwykły charakter. Ma to być spotkanie prezentujące prace dzieci, niejako ich dorobek ze spotkań, należy unikać formy konkursowej. Ważne jest każde dziecko i jego praca, a nie tylko te najlepsze czy najładniejsze naszym zdaniem. Nagrodą dla każdego dziecka będzie możliwość zaprezentowania swoich prac bliskim i innym, którzy będą obecni na spotkaniu. Dobrze jest zaprosić gości, którzy byli na zajęciach z dziećmi, jest wtedy możliwość zrobienia zdjęcia czy obejrzenia własnego.</w:t>
      </w:r>
    </w:p>
    <w:p w:rsidR="001921AF" w:rsidRPr="00292F10" w:rsidRDefault="001921AF" w:rsidP="001921AF">
      <w:pPr>
        <w:ind w:left="360"/>
      </w:pPr>
    </w:p>
    <w:p w:rsidR="001921AF" w:rsidRPr="00292F10" w:rsidRDefault="001921AF" w:rsidP="001921AF">
      <w:pPr>
        <w:ind w:left="360"/>
      </w:pPr>
    </w:p>
    <w:p w:rsidR="001921AF" w:rsidRPr="00292F10" w:rsidRDefault="001921AF" w:rsidP="001921AF">
      <w:pPr>
        <w:ind w:left="360"/>
      </w:pPr>
    </w:p>
    <w:p w:rsidR="001921AF" w:rsidRPr="00292F10" w:rsidRDefault="001921AF" w:rsidP="001921AF">
      <w:pPr>
        <w:ind w:left="360"/>
      </w:pPr>
    </w:p>
    <w:p w:rsidR="001921AF" w:rsidRPr="00292F10" w:rsidRDefault="001921AF" w:rsidP="001921AF">
      <w:pPr>
        <w:ind w:left="360"/>
      </w:pPr>
    </w:p>
    <w:p w:rsidR="001921AF" w:rsidRPr="00292F10" w:rsidRDefault="001921AF" w:rsidP="001921AF">
      <w:pPr>
        <w:ind w:left="360"/>
      </w:pPr>
    </w:p>
    <w:p w:rsidR="001921AF" w:rsidRPr="00292F10" w:rsidRDefault="001921AF" w:rsidP="001921AF">
      <w:pPr>
        <w:ind w:left="360"/>
      </w:pPr>
    </w:p>
    <w:p w:rsidR="001921AF" w:rsidRPr="00292F10" w:rsidRDefault="001921AF" w:rsidP="001921AF">
      <w:pPr>
        <w:ind w:left="360"/>
      </w:pPr>
    </w:p>
    <w:p w:rsidR="00D74E5D" w:rsidRDefault="00D74E5D"/>
    <w:sectPr w:rsidR="00D74E5D" w:rsidSect="00D74E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E0C27"/>
    <w:multiLevelType w:val="hybridMultilevel"/>
    <w:tmpl w:val="CFE298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921AF"/>
    <w:rsid w:val="001921AF"/>
    <w:rsid w:val="00A70BED"/>
    <w:rsid w:val="00C14B10"/>
    <w:rsid w:val="00D74E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21A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1921AF"/>
    <w:pPr>
      <w:widowControl w:val="0"/>
      <w:autoSpaceDE w:val="0"/>
      <w:autoSpaceDN w:val="0"/>
      <w:adjustRightInd w:val="0"/>
      <w:spacing w:after="0" w:line="240" w:lineRule="auto"/>
      <w:ind w:left="680"/>
    </w:pPr>
    <w:rPr>
      <w:rFonts w:ascii="Arial" w:eastAsia="Times New Roman" w:hAnsi="Arial" w:cs="Arial"/>
      <w:sz w:val="20"/>
      <w:szCs w:val="20"/>
      <w:lang w:eastAsia="pl-PL"/>
    </w:rPr>
  </w:style>
  <w:style w:type="paragraph" w:customStyle="1" w:styleId="FR4">
    <w:name w:val="FR4"/>
    <w:rsid w:val="001921AF"/>
    <w:pPr>
      <w:widowControl w:val="0"/>
      <w:autoSpaceDE w:val="0"/>
      <w:autoSpaceDN w:val="0"/>
      <w:adjustRightInd w:val="0"/>
      <w:spacing w:before="180" w:after="0" w:line="240" w:lineRule="auto"/>
      <w:ind w:left="480"/>
    </w:pPr>
    <w:rPr>
      <w:rFonts w:ascii="Arial" w:eastAsia="Times New Roman" w:hAnsi="Arial" w:cs="Arial"/>
      <w:b/>
      <w:bCs/>
      <w:i/>
      <w:iCs/>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7527</Characters>
  <Application>Microsoft Office Word</Application>
  <DocSecurity>0</DocSecurity>
  <Lines>62</Lines>
  <Paragraphs>17</Paragraphs>
  <ScaleCrop>false</ScaleCrop>
  <Company>Microsoft</Company>
  <LinksUpToDate>false</LinksUpToDate>
  <CharactersWithSpaces>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dc:creator>
  <cp:lastModifiedBy>umig</cp:lastModifiedBy>
  <cp:revision>1</cp:revision>
  <dcterms:created xsi:type="dcterms:W3CDTF">2016-04-07T09:26:00Z</dcterms:created>
  <dcterms:modified xsi:type="dcterms:W3CDTF">2016-04-07T09:26:00Z</dcterms:modified>
</cp:coreProperties>
</file>